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93" w:rsidRDefault="00180693">
      <w:pPr>
        <w:spacing w:after="0" w:line="240" w:lineRule="auto"/>
        <w:jc w:val="center"/>
        <w:rPr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  <w:lang w:val="ru-RU"/>
        </w:rPr>
        <w:t>Молодежная программа проектного лагеря «АстраДа»</w:t>
      </w:r>
    </w:p>
    <w:p w:rsidR="00180693" w:rsidRDefault="00180693">
      <w:pPr>
        <w:spacing w:after="0" w:line="240" w:lineRule="auto"/>
        <w:jc w:val="center"/>
        <w:rPr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  <w:lang w:val="ru-RU"/>
        </w:rPr>
        <w:t xml:space="preserve">при информационной поддержке ассоциации </w:t>
      </w:r>
    </w:p>
    <w:p w:rsidR="00180693" w:rsidRDefault="00180693">
      <w:pPr>
        <w:spacing w:after="0" w:line="240" w:lineRule="auto"/>
        <w:jc w:val="center"/>
        <w:rPr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  <w:lang w:val="ru-RU"/>
        </w:rPr>
        <w:t>«Украинский логистический альянс»</w:t>
      </w:r>
    </w:p>
    <w:p w:rsidR="00180693" w:rsidRDefault="001806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80693" w:rsidRDefault="001806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1 группа 02.07-08.07 (7 дней) (30 чел) 5000 грн</w:t>
      </w:r>
    </w:p>
    <w:p w:rsidR="00180693" w:rsidRDefault="001806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2 группа 09.07-15.07 (7 дней) (30 чел) 5000 грн</w:t>
      </w:r>
    </w:p>
    <w:p w:rsidR="00180693" w:rsidRDefault="001806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693" w:rsidRDefault="0018069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Проект «Взрыв мозга: миссия выполнима» -2017</w:t>
      </w:r>
    </w:p>
    <w:p w:rsidR="00180693" w:rsidRDefault="001806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80693" w:rsidRDefault="00180693">
      <w:pPr>
        <w:spacing w:after="0" w:line="240" w:lineRule="auto"/>
        <w:ind w:firstLine="567"/>
      </w:pPr>
      <w:r>
        <w:rPr>
          <w:rFonts w:ascii="Times New Roman" w:hAnsi="Times New Roman" w:cs="Times New Roman"/>
          <w:sz w:val="28"/>
          <w:szCs w:val="28"/>
        </w:rPr>
        <w:t>Ты задумался над тем что может взорвать твой мозг?</w:t>
      </w:r>
    </w:p>
    <w:p w:rsidR="00180693" w:rsidRDefault="0018069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прост</w:t>
      </w:r>
      <w:r>
        <w:rPr>
          <w:rFonts w:ascii="Times New Roman" w:hAnsi="Times New Roman" w:cs="Times New Roman"/>
          <w:sz w:val="28"/>
          <w:szCs w:val="28"/>
        </w:rPr>
        <w:t>: все , что находится за пределами твого понимания сегодня.</w:t>
      </w:r>
    </w:p>
    <w:p w:rsidR="00180693" w:rsidRDefault="0018069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Скажешь тебя нечем удивить? Спорим!</w:t>
      </w:r>
    </w:p>
    <w:p w:rsidR="00180693" w:rsidRDefault="00180693">
      <w:pPr>
        <w:spacing w:after="0" w:line="240" w:lineRule="auto"/>
        <w:ind w:firstLine="567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Место на карте или где проходит проект? </w:t>
      </w:r>
      <w:r>
        <w:rPr>
          <w:sz w:val="28"/>
          <w:szCs w:val="28"/>
        </w:rPr>
        <w:t>Киевская область, Богуславский район, с. Чайки на базе Санаторного комплекса «Чайка»</w:t>
      </w:r>
    </w:p>
    <w:p w:rsidR="00180693" w:rsidRDefault="00180693">
      <w:pPr>
        <w:pStyle w:val="NormalWeb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Проект «Взрыв мозга: миссия выполнима» -2017  пройдет в  удивительном по ланшафтной красоте и экологической чистоте уголке центральной  части  Украины. Стройный сосновый бор на берегу реки Рось укрывает в уютной тени  современные двужэтажные котеджи. Разнообразная флора и фауна живого леса мирно сосуществует с ухоженными газонами,  цветниками и декоративными беседками, спортивными и культурно-развлекательными объектами инфраструктуры лагеря.</w:t>
      </w:r>
    </w:p>
    <w:p w:rsidR="00180693" w:rsidRDefault="00180693">
      <w:pPr>
        <w:pStyle w:val="NormalWeb"/>
        <w:spacing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Сочетание звенящего чистотой и насыщенного натуральными фитоцидами  воздуха,  мягкого климата, природного водоема и современной инфраструктуры создают благоприятные условия для эффективного оздоровления и отдыха детей. </w:t>
      </w:r>
    </w:p>
    <w:p w:rsidR="00180693" w:rsidRDefault="0018069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Инфраструктура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базы включает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80693" w:rsidRDefault="00180693">
      <w:pPr>
        <w:pStyle w:val="ListParagraph"/>
        <w:numPr>
          <w:ilvl w:val="0"/>
          <w:numId w:val="6"/>
        </w:numPr>
        <w:spacing w:after="0" w:line="240" w:lineRule="auto"/>
        <w:ind w:left="57" w:firstLine="0"/>
        <w:jc w:val="both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Центральный </w:t>
      </w:r>
      <w:r>
        <w:rPr>
          <w:rFonts w:ascii="Times New Roman" w:hAnsi="Times New Roman" w:cs="Times New Roman"/>
          <w:sz w:val="28"/>
          <w:szCs w:val="28"/>
        </w:rPr>
        <w:t xml:space="preserve">корпус </w:t>
      </w:r>
      <w:r>
        <w:rPr>
          <w:rFonts w:ascii="Times New Roman" w:hAnsi="Times New Roman" w:cs="Times New Roman"/>
          <w:sz w:val="28"/>
          <w:szCs w:val="28"/>
          <w:lang w:val="ru-RU"/>
        </w:rPr>
        <w:t>, который представляет собой комплекс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сооружений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0693" w:rsidRDefault="00180693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административный блок; спальный корпус; медицинский  блок</w:t>
      </w:r>
    </w:p>
    <w:p w:rsidR="00180693" w:rsidRDefault="00180693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спортивно-оздоровительный блоки; современная столовая с зонированной структурой; 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>тоб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ар; уютные </w:t>
      </w:r>
      <w:r>
        <w:rPr>
          <w:rFonts w:ascii="Times New Roman" w:hAnsi="Times New Roman" w:cs="Times New Roman"/>
          <w:sz w:val="28"/>
          <w:szCs w:val="28"/>
        </w:rPr>
        <w:t>помещения для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учебных, </w:t>
      </w:r>
      <w:r>
        <w:rPr>
          <w:rFonts w:ascii="Times New Roman" w:hAnsi="Times New Roman" w:cs="Times New Roman"/>
          <w:sz w:val="28"/>
          <w:szCs w:val="28"/>
        </w:rPr>
        <w:t xml:space="preserve"> клубн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тренинговых</w:t>
      </w:r>
      <w:r>
        <w:rPr>
          <w:rFonts w:ascii="Times New Roman" w:hAnsi="Times New Roman" w:cs="Times New Roman"/>
          <w:sz w:val="28"/>
          <w:szCs w:val="28"/>
        </w:rPr>
        <w:t xml:space="preserve"> занятий; </w:t>
      </w:r>
      <w:r>
        <w:rPr>
          <w:rFonts w:ascii="Times New Roman" w:hAnsi="Times New Roman" w:cs="Times New Roman"/>
          <w:sz w:val="28"/>
          <w:szCs w:val="28"/>
          <w:lang w:val="ru-RU"/>
        </w:rPr>
        <w:t>коттеджный городок; пляжная зона; кафе-мини-маркет.</w:t>
      </w:r>
    </w:p>
    <w:p w:rsidR="00180693" w:rsidRDefault="00180693">
      <w:pPr>
        <w:pStyle w:val="ListParagraph"/>
        <w:spacing w:after="0" w:line="240" w:lineRule="auto"/>
        <w:ind w:left="1080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Спортивная инфраструктура представляет собой комплекс современных спортивных объектов</w:t>
      </w:r>
      <w:r>
        <w:rPr>
          <w:rFonts w:ascii="Times New Roman" w:hAnsi="Times New Roman" w:cs="Times New Roman"/>
          <w:b/>
          <w:color w:val="4F81BD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футбольное поле с натуральным травяным покрытием; футбольная площадка с искусственным покрытием; </w:t>
      </w:r>
      <w:r>
        <w:rPr>
          <w:rFonts w:ascii="Times New Roman" w:hAnsi="Times New Roman" w:cs="Times New Roman"/>
          <w:sz w:val="28"/>
          <w:szCs w:val="28"/>
        </w:rPr>
        <w:t>2 баскетбольних поля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резиновым покрытием; 2 </w:t>
      </w:r>
      <w:r>
        <w:rPr>
          <w:rFonts w:ascii="Times New Roman" w:hAnsi="Times New Roman" w:cs="Times New Roman"/>
          <w:sz w:val="28"/>
          <w:szCs w:val="28"/>
        </w:rPr>
        <w:t xml:space="preserve"> волейбольн</w:t>
      </w:r>
      <w:r>
        <w:rPr>
          <w:rFonts w:ascii="Times New Roman" w:hAnsi="Times New Roman" w:cs="Times New Roman"/>
          <w:sz w:val="28"/>
          <w:szCs w:val="28"/>
          <w:lang w:val="ru-RU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площадки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резиновым покрытием; теннисный корт; зоны для игры в настольный теннис;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бе</w:t>
      </w:r>
      <w:r>
        <w:rPr>
          <w:rFonts w:ascii="Times New Roman" w:hAnsi="Times New Roman" w:cs="Times New Roman"/>
          <w:sz w:val="28"/>
          <w:szCs w:val="28"/>
        </w:rPr>
        <w:t>гов</w:t>
      </w:r>
      <w:r>
        <w:rPr>
          <w:rFonts w:ascii="Times New Roman" w:hAnsi="Times New Roman" w:cs="Times New Roman"/>
          <w:sz w:val="28"/>
          <w:szCs w:val="28"/>
          <w:lang w:val="ru-RU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дор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>жки</w:t>
      </w:r>
      <w:r>
        <w:rPr>
          <w:rFonts w:ascii="Times New Roman" w:hAnsi="Times New Roman" w:cs="Times New Roman"/>
          <w:sz w:val="28"/>
          <w:szCs w:val="28"/>
          <w:lang w:val="ru-RU"/>
        </w:rPr>
        <w:t>; 2 площадки со спортивными тренажерами; площадка для пляжного волейбола; веревочный парк; каяки (двухместные лодки);  велосипеды</w:t>
      </w:r>
    </w:p>
    <w:p w:rsidR="00180693" w:rsidRDefault="00180693">
      <w:pPr>
        <w:spacing w:after="0" w:line="240" w:lineRule="auto"/>
        <w:jc w:val="both"/>
        <w:rPr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Пляж</w:t>
      </w:r>
    </w:p>
    <w:p w:rsidR="00180693" w:rsidRDefault="0018069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  <w:lang w:val="ru-RU"/>
        </w:rPr>
        <w:t>Купание производится в открытом природном водоеме-реке Рось. Расширенное и очищенное русло реки приготовлено для организации купания, выгорожены и оборудованы купальные зоны и  понтоны для детей.</w:t>
      </w:r>
    </w:p>
    <w:p w:rsidR="00180693" w:rsidRDefault="0018069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</w:rPr>
        <w:t>обственный песчан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ый пляж, </w:t>
      </w:r>
      <w:r>
        <w:rPr>
          <w:rFonts w:ascii="Times New Roman" w:hAnsi="Times New Roman" w:cs="Times New Roman"/>
          <w:sz w:val="28"/>
          <w:szCs w:val="28"/>
        </w:rPr>
        <w:t>оборудованный теневыми навесами</w:t>
      </w:r>
      <w:r>
        <w:rPr>
          <w:rFonts w:ascii="Times New Roman" w:hAnsi="Times New Roman" w:cs="Times New Roman"/>
          <w:sz w:val="28"/>
          <w:szCs w:val="28"/>
          <w:lang w:val="ru-RU"/>
        </w:rPr>
        <w:t>, душевыми зонами</w:t>
      </w:r>
      <w:r>
        <w:rPr>
          <w:rFonts w:ascii="Times New Roman" w:hAnsi="Times New Roman" w:cs="Times New Roman"/>
          <w:sz w:val="28"/>
          <w:szCs w:val="28"/>
        </w:rPr>
        <w:t xml:space="preserve"> и раздевалка</w:t>
      </w:r>
      <w:r>
        <w:rPr>
          <w:rFonts w:ascii="Times New Roman" w:hAnsi="Times New Roman" w:cs="Times New Roman"/>
          <w:sz w:val="28"/>
          <w:szCs w:val="28"/>
          <w:lang w:val="ru-RU"/>
        </w:rPr>
        <w:t>ми.</w:t>
      </w:r>
    </w:p>
    <w:p w:rsidR="00180693" w:rsidRDefault="00180693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  <w:lang w:val="ru-RU"/>
        </w:rPr>
        <w:t>Безопасность во время купания обеспечивают квалифицированные специалисты- спасатели, воспитатели, инструктор по  спорту, медицинский работник, администрация проекта.</w:t>
      </w:r>
    </w:p>
    <w:p w:rsidR="00180693" w:rsidRDefault="0018069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0693" w:rsidRDefault="0018069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0693" w:rsidRDefault="0018069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0693" w:rsidRDefault="0018069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80693" w:rsidRDefault="00180693">
      <w:pPr>
        <w:spacing w:after="0" w:line="240" w:lineRule="auto"/>
        <w:rPr>
          <w:rFonts w:ascii="Times New Roman" w:hAnsi="Times New Roman" w:cs="Times New Roman"/>
          <w:b/>
          <w:color w:val="4F81BD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Лечебно оздоровительная база учреждения.</w:t>
      </w:r>
    </w:p>
    <w:p w:rsidR="00180693" w:rsidRDefault="00180693">
      <w:pPr>
        <w:pStyle w:val="ListParagraph"/>
        <w:spacing w:after="0" w:line="240" w:lineRule="auto"/>
        <w:ind w:left="0"/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Санаторный комплекс  имеет собственную хорошо оборудованную современную медицинскую базу, включающую в себя: кабинет первичного медицинского осмотра; </w:t>
      </w:r>
      <w:r>
        <w:rPr>
          <w:rFonts w:ascii="Times New Roman" w:hAnsi="Times New Roman" w:cs="Times New Roman"/>
          <w:sz w:val="28"/>
          <w:szCs w:val="28"/>
        </w:rPr>
        <w:t>каб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>нет ф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>отерапевтич</w:t>
      </w:r>
      <w:r>
        <w:rPr>
          <w:rFonts w:ascii="Times New Roman" w:hAnsi="Times New Roman" w:cs="Times New Roman"/>
          <w:sz w:val="28"/>
          <w:szCs w:val="28"/>
          <w:lang w:val="ru-RU"/>
        </w:rPr>
        <w:t>еск</w:t>
      </w:r>
      <w:r>
        <w:rPr>
          <w:rFonts w:ascii="Times New Roman" w:hAnsi="Times New Roman" w:cs="Times New Roman"/>
          <w:sz w:val="28"/>
          <w:szCs w:val="28"/>
        </w:rPr>
        <w:t>их процедур;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>нет теплол</w:t>
      </w:r>
      <w:r>
        <w:rPr>
          <w:rFonts w:ascii="Times New Roman" w:hAnsi="Times New Roman" w:cs="Times New Roman"/>
          <w:sz w:val="28"/>
          <w:szCs w:val="28"/>
          <w:lang w:val="ru-RU"/>
        </w:rPr>
        <w:t>ечения; лечебно-физкультурный</w:t>
      </w:r>
      <w:r>
        <w:rPr>
          <w:rFonts w:ascii="Times New Roman" w:hAnsi="Times New Roman" w:cs="Times New Roman"/>
          <w:sz w:val="28"/>
          <w:szCs w:val="28"/>
        </w:rPr>
        <w:t xml:space="preserve"> каб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>нет;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масажн</w:t>
      </w:r>
      <w:r>
        <w:rPr>
          <w:rFonts w:ascii="Times New Roman" w:hAnsi="Times New Roman" w:cs="Times New Roman"/>
          <w:sz w:val="28"/>
          <w:szCs w:val="28"/>
          <w:lang w:val="ru-RU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каб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>нети;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кабинет 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ечения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>неральн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</w:rPr>
        <w:t>ми водами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фитобар;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комната аромотерапии; солевая комната</w:t>
      </w:r>
    </w:p>
    <w:p w:rsidR="00180693" w:rsidRDefault="00180693">
      <w:pPr>
        <w:spacing w:after="0" w:line="240" w:lineRule="auto"/>
        <w:rPr>
          <w:rFonts w:ascii="Times New Roman" w:hAnsi="Times New Roman" w:cs="Times New Roman"/>
          <w:b/>
          <w:color w:val="4F81BD"/>
          <w:sz w:val="28"/>
          <w:szCs w:val="28"/>
        </w:rPr>
      </w:pPr>
    </w:p>
    <w:p w:rsidR="00180693" w:rsidRDefault="00180693">
      <w:pPr>
        <w:spacing w:after="0" w:line="240" w:lineRule="auto"/>
        <w:rPr>
          <w:rFonts w:ascii="Times New Roman" w:hAnsi="Times New Roman" w:cs="Times New Roman"/>
          <w:b/>
          <w:color w:val="4F81BD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Медицинское обслуживание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80693" w:rsidRDefault="00180693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Медицинское обслуживание круглосуточное, осуществляется высококвалифицированным, опытным персоналом. </w:t>
      </w:r>
    </w:p>
    <w:p w:rsidR="00180693" w:rsidRDefault="0018069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Питание</w:t>
      </w:r>
    </w:p>
    <w:p w:rsidR="00180693" w:rsidRDefault="00180693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Питание 6-ти разовое санаторного типа(завтрак, фруктовый завтрак (фрукты, соки), обед, полдник, ужин, второй ужин);</w:t>
      </w:r>
    </w:p>
    <w:p w:rsidR="00180693" w:rsidRDefault="00180693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Условия размещения</w:t>
      </w:r>
    </w:p>
    <w:p w:rsidR="00180693" w:rsidRDefault="00180693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отдыхающие проекта «АСТРАДА» размещаются в коттеджном городке, расположенном в зоне соснового бора на берегу реки Рось;</w:t>
      </w:r>
    </w:p>
    <w:p w:rsidR="00180693" w:rsidRDefault="00180693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Двухэтажные современные коттеджи с евроремонтом вмещают 16 человек каждый по 8 человек на этаже. Номера 2-4 местные, оборудованные кроватями из натурального дерева с ортопедическими матрацами, шкафами, тумбочками. </w:t>
      </w:r>
    </w:p>
    <w:p w:rsidR="00180693" w:rsidRDefault="00180693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четырехместном номере  размещена мини-кухня с холодильником, телевизор. С</w:t>
      </w:r>
      <w:r>
        <w:rPr>
          <w:rFonts w:ascii="Times New Roman" w:hAnsi="Times New Roman" w:cs="Times New Roman"/>
          <w:sz w:val="28"/>
          <w:szCs w:val="28"/>
        </w:rPr>
        <w:t>анузел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жителей одного этажа</w:t>
      </w:r>
      <w:r>
        <w:rPr>
          <w:rFonts w:ascii="Times New Roman" w:hAnsi="Times New Roman" w:cs="Times New Roman"/>
          <w:sz w:val="28"/>
          <w:szCs w:val="28"/>
        </w:rPr>
        <w:t xml:space="preserve">: умывальник, душ </w:t>
      </w:r>
      <w:r>
        <w:rPr>
          <w:rFonts w:ascii="Times New Roman" w:hAnsi="Times New Roman" w:cs="Times New Roman"/>
          <w:sz w:val="28"/>
          <w:szCs w:val="28"/>
          <w:lang w:val="ru-RU"/>
        </w:rPr>
        <w:t>(душевая кабина)</w:t>
      </w:r>
      <w:r>
        <w:rPr>
          <w:rFonts w:ascii="Times New Roman" w:hAnsi="Times New Roman" w:cs="Times New Roman"/>
          <w:sz w:val="28"/>
          <w:szCs w:val="28"/>
        </w:rPr>
        <w:t>, туалет, зеркало</w:t>
      </w:r>
      <w:r>
        <w:rPr>
          <w:rFonts w:ascii="Times New Roman" w:hAnsi="Times New Roman" w:cs="Times New Roman"/>
          <w:sz w:val="28"/>
          <w:szCs w:val="28"/>
          <w:lang w:val="ru-RU"/>
        </w:rPr>
        <w:t>, полочки для умывальных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0693" w:rsidRDefault="00180693">
      <w:pPr>
        <w:spacing w:after="0" w:line="240" w:lineRule="auto"/>
        <w:ind w:firstLine="680"/>
        <w:jc w:val="both"/>
        <w:rPr>
          <w:b/>
          <w:sz w:val="32"/>
          <w:szCs w:val="32"/>
          <w:lang w:val="ru-RU"/>
        </w:rPr>
      </w:pPr>
    </w:p>
    <w:p w:rsidR="00180693" w:rsidRDefault="00180693">
      <w:pPr>
        <w:spacing w:after="0" w:line="240" w:lineRule="auto"/>
        <w:ind w:firstLine="680"/>
        <w:jc w:val="both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Каждый день тренинги по саморазвития и личностному росту. По каждому тренингу выдаётся сертификат.</w:t>
      </w:r>
    </w:p>
    <w:p w:rsidR="00180693" w:rsidRDefault="00180693">
      <w:pPr>
        <w:spacing w:after="0" w:line="240" w:lineRule="auto"/>
        <w:ind w:firstLine="680"/>
        <w:jc w:val="both"/>
        <w:rPr>
          <w:u w:val="single"/>
        </w:rPr>
      </w:pPr>
      <w:r>
        <w:rPr>
          <w:b/>
          <w:sz w:val="40"/>
          <w:szCs w:val="40"/>
          <w:u w:val="single"/>
          <w:lang w:val="ru-RU"/>
        </w:rPr>
        <w:t xml:space="preserve">С 14.00-17.00 тренинги по логистике: </w:t>
      </w:r>
    </w:p>
    <w:p w:rsidR="00180693" w:rsidRDefault="00180693">
      <w:pPr>
        <w:spacing w:after="0" w:line="240" w:lineRule="auto"/>
        <w:jc w:val="center"/>
      </w:pPr>
      <w:r>
        <w:rPr>
          <w:b/>
          <w:sz w:val="40"/>
          <w:szCs w:val="40"/>
          <w:lang w:val="ru-RU"/>
        </w:rPr>
        <w:t xml:space="preserve">инновационная, </w:t>
      </w:r>
    </w:p>
    <w:p w:rsidR="00180693" w:rsidRDefault="00180693">
      <w:pPr>
        <w:spacing w:after="0" w:line="240" w:lineRule="auto"/>
        <w:jc w:val="center"/>
      </w:pPr>
      <w:r>
        <w:rPr>
          <w:b/>
          <w:sz w:val="40"/>
          <w:szCs w:val="40"/>
          <w:lang w:val="ru-RU"/>
        </w:rPr>
        <w:t xml:space="preserve">концепции логистики, </w:t>
      </w:r>
    </w:p>
    <w:p w:rsidR="00180693" w:rsidRDefault="00180693">
      <w:pPr>
        <w:spacing w:after="0" w:line="240" w:lineRule="auto"/>
        <w:jc w:val="center"/>
      </w:pPr>
      <w:r>
        <w:rPr>
          <w:b/>
          <w:sz w:val="40"/>
          <w:szCs w:val="40"/>
          <w:lang w:val="ru-RU"/>
        </w:rPr>
        <w:t xml:space="preserve">транспортная, </w:t>
      </w:r>
    </w:p>
    <w:p w:rsidR="00180693" w:rsidRDefault="00180693">
      <w:pPr>
        <w:spacing w:after="0" w:line="240" w:lineRule="auto"/>
        <w:jc w:val="center"/>
      </w:pPr>
      <w:r>
        <w:rPr>
          <w:b/>
          <w:sz w:val="40"/>
          <w:szCs w:val="40"/>
          <w:lang w:val="ru-RU"/>
        </w:rPr>
        <w:t xml:space="preserve">складская, </w:t>
      </w:r>
    </w:p>
    <w:p w:rsidR="00180693" w:rsidRDefault="00180693">
      <w:pPr>
        <w:spacing w:after="0" w:line="240" w:lineRule="auto"/>
        <w:jc w:val="center"/>
      </w:pPr>
      <w:r>
        <w:rPr>
          <w:b/>
          <w:sz w:val="40"/>
          <w:szCs w:val="40"/>
          <w:lang w:val="ru-RU"/>
        </w:rPr>
        <w:t xml:space="preserve">глобальная. </w:t>
      </w:r>
    </w:p>
    <w:p w:rsidR="00180693" w:rsidRDefault="00180693">
      <w:pPr>
        <w:spacing w:after="0" w:line="240" w:lineRule="auto"/>
        <w:jc w:val="center"/>
        <w:rPr>
          <w:b/>
          <w:sz w:val="40"/>
          <w:szCs w:val="40"/>
          <w:lang w:val="ru-RU"/>
        </w:rPr>
      </w:pPr>
    </w:p>
    <w:p w:rsidR="00180693" w:rsidRDefault="00180693">
      <w:pPr>
        <w:spacing w:after="0" w:line="240" w:lineRule="auto"/>
        <w:jc w:val="center"/>
      </w:pPr>
      <w:r>
        <w:rPr>
          <w:b/>
          <w:sz w:val="40"/>
          <w:szCs w:val="40"/>
        </w:rPr>
        <w:t xml:space="preserve">Каждому участнику Летней </w:t>
      </w:r>
      <w:r>
        <w:rPr>
          <w:b/>
          <w:sz w:val="40"/>
          <w:szCs w:val="40"/>
          <w:lang w:val="ru-RU"/>
        </w:rPr>
        <w:t xml:space="preserve">логистической </w:t>
      </w:r>
      <w:r>
        <w:rPr>
          <w:b/>
          <w:sz w:val="40"/>
          <w:szCs w:val="40"/>
        </w:rPr>
        <w:t>школы выдаётся сертиф</w:t>
      </w:r>
      <w:r>
        <w:rPr>
          <w:b/>
          <w:sz w:val="40"/>
          <w:szCs w:val="40"/>
          <w:lang w:val="ru-RU"/>
        </w:rPr>
        <w:t>и</w:t>
      </w:r>
      <w:r>
        <w:rPr>
          <w:b/>
          <w:sz w:val="40"/>
          <w:szCs w:val="40"/>
        </w:rPr>
        <w:t>кат</w:t>
      </w:r>
      <w:r>
        <w:rPr>
          <w:b/>
          <w:sz w:val="40"/>
          <w:szCs w:val="40"/>
          <w:lang w:val="ru-RU"/>
        </w:rPr>
        <w:t xml:space="preserve"> от ИНФОРМАЦИОННОГО ПАРТНЕРА АССОЦИАЦИИ «УКРАИНСКИЙ ЛОГИСТИЧЕСКИЙ АЛЬЯНС».</w:t>
      </w:r>
    </w:p>
    <w:p w:rsidR="00180693" w:rsidRDefault="00180693">
      <w:pPr>
        <w:spacing w:after="0" w:line="240" w:lineRule="auto"/>
        <w:ind w:firstLine="680"/>
        <w:jc w:val="both"/>
        <w:rPr>
          <w:b/>
          <w:sz w:val="40"/>
          <w:szCs w:val="40"/>
          <w:lang w:val="ru-RU"/>
        </w:rPr>
      </w:pPr>
    </w:p>
    <w:p w:rsidR="00180693" w:rsidRDefault="00180693">
      <w:pPr>
        <w:spacing w:after="0" w:line="240" w:lineRule="auto"/>
        <w:ind w:firstLine="680"/>
        <w:jc w:val="both"/>
      </w:pPr>
      <w:r>
        <w:rPr>
          <w:b/>
          <w:sz w:val="40"/>
          <w:szCs w:val="40"/>
          <w:lang w:val="ru-RU"/>
        </w:rPr>
        <w:t>До 12.06.2017 можно перечислить 2000 грн. И подписать договор, оставшуюся сумму привезти в день заезда.</w:t>
      </w:r>
    </w:p>
    <w:p w:rsidR="00180693" w:rsidRDefault="00180693">
      <w:pPr>
        <w:spacing w:after="0" w:line="240" w:lineRule="auto"/>
        <w:ind w:firstLine="680"/>
        <w:jc w:val="both"/>
      </w:pPr>
      <w:r>
        <w:rPr>
          <w:b/>
          <w:sz w:val="40"/>
          <w:szCs w:val="40"/>
          <w:lang w:val="ru-RU"/>
        </w:rPr>
        <w:t>Запись по тел. 0509182984.</w:t>
      </w:r>
    </w:p>
    <w:sectPr w:rsidR="00180693" w:rsidSect="00DE7D45">
      <w:pgSz w:w="11906" w:h="16838"/>
      <w:pgMar w:top="540" w:right="386" w:bottom="360" w:left="5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46EC"/>
    <w:multiLevelType w:val="multilevel"/>
    <w:tmpl w:val="FFFFFFFF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1916ED"/>
    <w:multiLevelType w:val="multilevel"/>
    <w:tmpl w:val="FFFFFFFF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4718AA"/>
    <w:multiLevelType w:val="multilevel"/>
    <w:tmpl w:val="FFFFFFFF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5B129A3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>
    <w:nsid w:val="60014B6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FF0D8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6">
    <w:nsid w:val="7DDB17C5"/>
    <w:multiLevelType w:val="multilevel"/>
    <w:tmpl w:val="FFFFFFFF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D45"/>
    <w:rsid w:val="00144230"/>
    <w:rsid w:val="00180693"/>
    <w:rsid w:val="004B3291"/>
    <w:rsid w:val="00C71AF1"/>
    <w:rsid w:val="00DE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uk-UA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character" w:customStyle="1" w:styleId="ListLabel35">
    <w:name w:val="ListLabel 35"/>
    <w:uiPriority w:val="99"/>
    <w:rsid w:val="00DE7D45"/>
  </w:style>
  <w:style w:type="character" w:customStyle="1" w:styleId="ListLabel36">
    <w:name w:val="ListLabel 36"/>
    <w:uiPriority w:val="99"/>
    <w:rsid w:val="00DE7D45"/>
  </w:style>
  <w:style w:type="character" w:customStyle="1" w:styleId="ListLabel37">
    <w:name w:val="ListLabel 37"/>
    <w:uiPriority w:val="99"/>
    <w:rsid w:val="00DE7D45"/>
  </w:style>
  <w:style w:type="character" w:customStyle="1" w:styleId="ListLabel38">
    <w:name w:val="ListLabel 38"/>
    <w:uiPriority w:val="99"/>
    <w:rsid w:val="00DE7D45"/>
  </w:style>
  <w:style w:type="character" w:customStyle="1" w:styleId="ListLabel39">
    <w:name w:val="ListLabel 39"/>
    <w:uiPriority w:val="99"/>
    <w:rsid w:val="00DE7D45"/>
  </w:style>
  <w:style w:type="character" w:customStyle="1" w:styleId="ListLabel40">
    <w:name w:val="ListLabel 40"/>
    <w:uiPriority w:val="99"/>
    <w:rsid w:val="00DE7D45"/>
  </w:style>
  <w:style w:type="character" w:customStyle="1" w:styleId="ListLabel41">
    <w:name w:val="ListLabel 41"/>
    <w:uiPriority w:val="99"/>
    <w:rsid w:val="00DE7D45"/>
  </w:style>
  <w:style w:type="character" w:customStyle="1" w:styleId="ListLabel42">
    <w:name w:val="ListLabel 42"/>
    <w:uiPriority w:val="99"/>
    <w:rsid w:val="00DE7D45"/>
  </w:style>
  <w:style w:type="character" w:customStyle="1" w:styleId="ListLabel43">
    <w:name w:val="ListLabel 43"/>
    <w:uiPriority w:val="99"/>
    <w:rsid w:val="00DE7D45"/>
  </w:style>
  <w:style w:type="character" w:customStyle="1" w:styleId="a">
    <w:name w:val="Маркеры списка"/>
    <w:uiPriority w:val="99"/>
    <w:rsid w:val="00DE7D45"/>
    <w:rPr>
      <w:rFonts w:ascii="OpenSymbol" w:eastAsia="Times New Roman" w:hAnsi="OpenSymbol"/>
    </w:rPr>
  </w:style>
  <w:style w:type="paragraph" w:customStyle="1" w:styleId="a0">
    <w:name w:val="Заголовок"/>
    <w:basedOn w:val="Normal"/>
    <w:next w:val="BodyText"/>
    <w:uiPriority w:val="99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FB2F74"/>
    <w:rPr>
      <w:lang w:val="uk-UA" w:eastAsia="en-US"/>
    </w:rPr>
  </w:style>
  <w:style w:type="paragraph" w:styleId="List">
    <w:name w:val="List"/>
    <w:basedOn w:val="BodyText"/>
    <w:uiPriority w:val="99"/>
    <w:rPr>
      <w:rFonts w:cs="Arial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DE7D45"/>
    <w:pPr>
      <w:ind w:left="220" w:hanging="220"/>
    </w:pPr>
  </w:style>
  <w:style w:type="paragraph" w:styleId="IndexHeading">
    <w:name w:val="index heading"/>
    <w:basedOn w:val="Normal"/>
    <w:uiPriority w:val="99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B2F74"/>
    <w:rPr>
      <w:rFonts w:ascii="Times New Roman" w:hAnsi="Times New Roman"/>
      <w:sz w:val="0"/>
      <w:szCs w:val="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627</Words>
  <Characters>3579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Молодежная программа проектного лагеря «АстраДа»</dc:title>
  <dc:subject/>
  <dc:creator>Валентина</dc:creator>
  <cp:keywords/>
  <dc:description/>
  <cp:lastModifiedBy>x</cp:lastModifiedBy>
  <cp:revision>2</cp:revision>
  <cp:lastPrinted>2017-05-31T17:32:00Z</cp:lastPrinted>
  <dcterms:created xsi:type="dcterms:W3CDTF">2017-06-02T18:34:00Z</dcterms:created>
  <dcterms:modified xsi:type="dcterms:W3CDTF">2017-06-02T18:34:00Z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Computer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